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61F3C" w14:textId="3333F733" w:rsidR="0060393E" w:rsidRPr="0060393E" w:rsidRDefault="0060393E" w:rsidP="0060393E">
      <w:pPr>
        <w:jc w:val="center"/>
        <w:rPr>
          <w:u w:val="single"/>
        </w:rPr>
      </w:pPr>
      <w:r w:rsidRPr="0060393E">
        <w:rPr>
          <w:u w:val="single"/>
        </w:rPr>
        <w:t xml:space="preserve">Compte Rendu Du Conseil D’Administration du </w:t>
      </w:r>
      <w:r w:rsidR="00FF037B">
        <w:rPr>
          <w:u w:val="single"/>
        </w:rPr>
        <w:t>30</w:t>
      </w:r>
      <w:r w:rsidRPr="0060393E">
        <w:rPr>
          <w:u w:val="single"/>
        </w:rPr>
        <w:t>/10/24</w:t>
      </w:r>
    </w:p>
    <w:p w14:paraId="6CF934DC" w14:textId="4E3F45B1" w:rsidR="0060393E" w:rsidRPr="0060393E" w:rsidRDefault="0060393E" w:rsidP="009D4FED">
      <w:pPr>
        <w:jc w:val="both"/>
      </w:pPr>
      <w:r w:rsidRPr="0060393E">
        <w:rPr>
          <w:b/>
          <w:bCs/>
        </w:rPr>
        <w:t>Présents</w:t>
      </w:r>
      <w:r w:rsidRPr="0060393E">
        <w:t xml:space="preserve"> : Lelièvre José,</w:t>
      </w:r>
      <w:r>
        <w:t xml:space="preserve"> Bez Jean Bertrand,</w:t>
      </w:r>
      <w:r w:rsidRPr="0060393E">
        <w:t xml:space="preserve"> Agnellet Aurélien, Devoreix Philippe, Chaleyssin Pierre-Yves, Alarcon Rafaël, Bodin Nicolas, Lalance Alicia </w:t>
      </w:r>
    </w:p>
    <w:p w14:paraId="2F6DC3B3" w14:textId="77777777" w:rsidR="0060393E" w:rsidRDefault="0060393E" w:rsidP="0060393E">
      <w:r w:rsidRPr="0060393E">
        <w:rPr>
          <w:b/>
          <w:bCs/>
        </w:rPr>
        <w:t>Absents</w:t>
      </w:r>
      <w:r w:rsidRPr="0060393E">
        <w:t xml:space="preserve"> : Biderre Jean Pierre, Barbier Nicolas</w:t>
      </w:r>
    </w:p>
    <w:p w14:paraId="7288D4E0" w14:textId="77777777" w:rsidR="0060393E" w:rsidRDefault="0060393E" w:rsidP="0060393E"/>
    <w:p w14:paraId="006F7892" w14:textId="46A4DA0B" w:rsidR="0060393E" w:rsidRDefault="0060393E" w:rsidP="0060393E">
      <w:pPr>
        <w:pStyle w:val="Paragraphedeliste"/>
        <w:numPr>
          <w:ilvl w:val="0"/>
          <w:numId w:val="1"/>
        </w:numPr>
      </w:pPr>
      <w:r w:rsidRPr="0060393E">
        <w:rPr>
          <w:u w:val="single"/>
        </w:rPr>
        <w:t>Point adhésion</w:t>
      </w:r>
      <w:r>
        <w:t xml:space="preserve"> : </w:t>
      </w:r>
    </w:p>
    <w:p w14:paraId="24744292" w14:textId="23748B3C" w:rsidR="0060393E" w:rsidRDefault="0060393E" w:rsidP="00DE50B1">
      <w:pPr>
        <w:jc w:val="both"/>
      </w:pPr>
      <w:r>
        <w:t>Lors de la réunion, il a été souligné que nous sommes toujours en cours de réorganisation des adhésions. Actuellement, nous relançons les adhérents afin de régulariser leur situation pour l’année 2024. Cette démarche permettra de simplifier et d’automatiser le renouvellement des adhésions pour une année complète à compter du 1 janvier 2025</w:t>
      </w:r>
      <w:r w:rsidR="00DE50B1">
        <w:t>.</w:t>
      </w:r>
    </w:p>
    <w:p w14:paraId="74BC6BD0" w14:textId="77777777" w:rsidR="0060393E" w:rsidRDefault="0060393E" w:rsidP="0060393E"/>
    <w:p w14:paraId="1FC91B7D" w14:textId="7B21A477" w:rsidR="0060393E" w:rsidRDefault="0060393E" w:rsidP="0060393E">
      <w:pPr>
        <w:pStyle w:val="Paragraphedeliste"/>
        <w:numPr>
          <w:ilvl w:val="0"/>
          <w:numId w:val="1"/>
        </w:numPr>
      </w:pPr>
      <w:r w:rsidRPr="0060393E">
        <w:rPr>
          <w:u w:val="single"/>
        </w:rPr>
        <w:t>Point partenaires</w:t>
      </w:r>
      <w:r>
        <w:t xml:space="preserve"> : </w:t>
      </w:r>
    </w:p>
    <w:p w14:paraId="335FB018" w14:textId="490E35D1" w:rsidR="0060393E" w:rsidRDefault="0060393E" w:rsidP="009D4FED">
      <w:pPr>
        <w:jc w:val="both"/>
      </w:pPr>
      <w:r>
        <w:t>De nombreux partenaires ont donné une suite favorable à notre proposition</w:t>
      </w:r>
      <w:r w:rsidR="009D4FED">
        <w:t>. De plus, il a été décidé d’un changement au niveau des options de partenariat : pour une contribution de 1000€, les partenaires bénéficieront d’une session Teams dans l’année et pour une contribution de 2000€, les partenaires bénéficieront d’autant de session Teams qu’ils souhaitent dans l’année</w:t>
      </w:r>
      <w:r w:rsidR="00DE50B1">
        <w:t>.</w:t>
      </w:r>
    </w:p>
    <w:p w14:paraId="62F2B88E" w14:textId="77777777" w:rsidR="0060393E" w:rsidRDefault="0060393E" w:rsidP="0060393E"/>
    <w:p w14:paraId="6CFA0A28" w14:textId="03BDBDCE" w:rsidR="0060393E" w:rsidRDefault="0060393E" w:rsidP="0060393E">
      <w:pPr>
        <w:pStyle w:val="Paragraphedeliste"/>
        <w:numPr>
          <w:ilvl w:val="0"/>
          <w:numId w:val="1"/>
        </w:numPr>
      </w:pPr>
      <w:r w:rsidRPr="0060393E">
        <w:rPr>
          <w:u w:val="single"/>
        </w:rPr>
        <w:t>AEIL</w:t>
      </w:r>
      <w:r>
        <w:t xml:space="preserve"> : </w:t>
      </w:r>
    </w:p>
    <w:p w14:paraId="375B5CD6" w14:textId="7CFB78F3" w:rsidR="0060393E" w:rsidRDefault="00B500E8" w:rsidP="00B500E8">
      <w:pPr>
        <w:jc w:val="both"/>
      </w:pPr>
      <w:r>
        <w:t xml:space="preserve">La proposition d’intégrer l’AEIL dans les forums et sessions Teams a été validée. Cette intégration </w:t>
      </w:r>
      <w:proofErr w:type="gramStart"/>
      <w:r>
        <w:t>permettra</w:t>
      </w:r>
      <w:proofErr w:type="gramEnd"/>
      <w:r>
        <w:t xml:space="preserve"> une meilleure visibilité des actions des deux associations et renforcera la cohésion entre les membres lors des discussions en ligne.</w:t>
      </w:r>
    </w:p>
    <w:p w14:paraId="30858712" w14:textId="77777777" w:rsidR="0060393E" w:rsidRDefault="0060393E" w:rsidP="0060393E">
      <w:pPr>
        <w:pStyle w:val="Paragraphedeliste"/>
      </w:pPr>
    </w:p>
    <w:p w14:paraId="7B8821CC" w14:textId="79245179" w:rsidR="0060393E" w:rsidRDefault="0060393E" w:rsidP="0060393E">
      <w:pPr>
        <w:pStyle w:val="Paragraphedeliste"/>
        <w:numPr>
          <w:ilvl w:val="0"/>
          <w:numId w:val="1"/>
        </w:numPr>
      </w:pPr>
      <w:r w:rsidRPr="0060393E">
        <w:rPr>
          <w:u w:val="single"/>
        </w:rPr>
        <w:t>Sujet prochain Teams</w:t>
      </w:r>
      <w:r>
        <w:t xml:space="preserve"> : </w:t>
      </w:r>
    </w:p>
    <w:p w14:paraId="65DA56C2" w14:textId="58D310A0" w:rsidR="0060393E" w:rsidRDefault="00B500E8" w:rsidP="00DE50B1">
      <w:pPr>
        <w:jc w:val="both"/>
      </w:pPr>
      <w:r>
        <w:t>La prochaine réunion Teams sera animé</w:t>
      </w:r>
      <w:r w:rsidR="00DE50B1">
        <w:t>e</w:t>
      </w:r>
      <w:r>
        <w:t xml:space="preserve"> par Jean Bertrand Bez. Il abordera le Décret de juillet 2024. La date ainsi que le lien de la réunion seront </w:t>
      </w:r>
      <w:proofErr w:type="gramStart"/>
      <w:r w:rsidR="00DE50B1">
        <w:t>communiqués</w:t>
      </w:r>
      <w:proofErr w:type="gramEnd"/>
      <w:r>
        <w:t xml:space="preserve"> très prochainement</w:t>
      </w:r>
      <w:r w:rsidR="00DE50B1">
        <w:t>.</w:t>
      </w:r>
    </w:p>
    <w:p w14:paraId="5EEC0BF8" w14:textId="77777777" w:rsidR="00DE50B1" w:rsidRDefault="00DE50B1" w:rsidP="00DE50B1">
      <w:pPr>
        <w:jc w:val="both"/>
      </w:pPr>
    </w:p>
    <w:p w14:paraId="6E1B24A0" w14:textId="1C3F354E" w:rsidR="00DE50B1" w:rsidRDefault="00DE50B1" w:rsidP="00DE50B1">
      <w:pPr>
        <w:jc w:val="both"/>
      </w:pPr>
      <w:r>
        <w:t>Prochain CA le 28/11/24</w:t>
      </w:r>
    </w:p>
    <w:p w14:paraId="1D7F9A9B" w14:textId="77777777" w:rsidR="0060393E" w:rsidRDefault="0060393E" w:rsidP="0060393E"/>
    <w:p w14:paraId="107311C1" w14:textId="77777777" w:rsidR="0060393E" w:rsidRPr="0060393E" w:rsidRDefault="0060393E" w:rsidP="0060393E"/>
    <w:p w14:paraId="319EF329" w14:textId="77777777" w:rsidR="0035746D" w:rsidRDefault="0035746D"/>
    <w:sectPr w:rsidR="0035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D09CA"/>
    <w:multiLevelType w:val="hybridMultilevel"/>
    <w:tmpl w:val="B4F81D8A"/>
    <w:lvl w:ilvl="0" w:tplc="7A4E67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22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3E"/>
    <w:rsid w:val="00030C09"/>
    <w:rsid w:val="0035746D"/>
    <w:rsid w:val="004A02EF"/>
    <w:rsid w:val="0060393E"/>
    <w:rsid w:val="008D4CC5"/>
    <w:rsid w:val="009D4FED"/>
    <w:rsid w:val="00AA5C52"/>
    <w:rsid w:val="00B500E8"/>
    <w:rsid w:val="00DB4689"/>
    <w:rsid w:val="00DE50B1"/>
    <w:rsid w:val="00F26477"/>
    <w:rsid w:val="00FF0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ED44"/>
  <w15:chartTrackingRefBased/>
  <w15:docId w15:val="{8198A3C1-E34B-43D8-A1C5-D32F44C9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3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3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3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3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3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3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3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3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3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3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3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3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3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3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3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393E"/>
    <w:rPr>
      <w:rFonts w:eastAsiaTheme="majorEastAsia" w:cstheme="majorBidi"/>
      <w:color w:val="272727" w:themeColor="text1" w:themeTint="D8"/>
    </w:rPr>
  </w:style>
  <w:style w:type="paragraph" w:styleId="Titre">
    <w:name w:val="Title"/>
    <w:basedOn w:val="Normal"/>
    <w:next w:val="Normal"/>
    <w:link w:val="TitreCar"/>
    <w:uiPriority w:val="10"/>
    <w:qFormat/>
    <w:rsid w:val="0060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3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3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3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393E"/>
    <w:pPr>
      <w:spacing w:before="160"/>
      <w:jc w:val="center"/>
    </w:pPr>
    <w:rPr>
      <w:i/>
      <w:iCs/>
      <w:color w:val="404040" w:themeColor="text1" w:themeTint="BF"/>
    </w:rPr>
  </w:style>
  <w:style w:type="character" w:customStyle="1" w:styleId="CitationCar">
    <w:name w:val="Citation Car"/>
    <w:basedOn w:val="Policepardfaut"/>
    <w:link w:val="Citation"/>
    <w:uiPriority w:val="29"/>
    <w:rsid w:val="0060393E"/>
    <w:rPr>
      <w:i/>
      <w:iCs/>
      <w:color w:val="404040" w:themeColor="text1" w:themeTint="BF"/>
    </w:rPr>
  </w:style>
  <w:style w:type="paragraph" w:styleId="Paragraphedeliste">
    <w:name w:val="List Paragraph"/>
    <w:basedOn w:val="Normal"/>
    <w:uiPriority w:val="34"/>
    <w:qFormat/>
    <w:rsid w:val="0060393E"/>
    <w:pPr>
      <w:ind w:left="720"/>
      <w:contextualSpacing/>
    </w:pPr>
  </w:style>
  <w:style w:type="character" w:styleId="Accentuationintense">
    <w:name w:val="Intense Emphasis"/>
    <w:basedOn w:val="Policepardfaut"/>
    <w:uiPriority w:val="21"/>
    <w:qFormat/>
    <w:rsid w:val="0060393E"/>
    <w:rPr>
      <w:i/>
      <w:iCs/>
      <w:color w:val="0F4761" w:themeColor="accent1" w:themeShade="BF"/>
    </w:rPr>
  </w:style>
  <w:style w:type="paragraph" w:styleId="Citationintense">
    <w:name w:val="Intense Quote"/>
    <w:basedOn w:val="Normal"/>
    <w:next w:val="Normal"/>
    <w:link w:val="CitationintenseCar"/>
    <w:uiPriority w:val="30"/>
    <w:qFormat/>
    <w:rsid w:val="0060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393E"/>
    <w:rPr>
      <w:i/>
      <w:iCs/>
      <w:color w:val="0F4761" w:themeColor="accent1" w:themeShade="BF"/>
    </w:rPr>
  </w:style>
  <w:style w:type="character" w:styleId="Rfrenceintense">
    <w:name w:val="Intense Reference"/>
    <w:basedOn w:val="Policepardfaut"/>
    <w:uiPriority w:val="32"/>
    <w:qFormat/>
    <w:rsid w:val="00603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49821">
      <w:bodyDiv w:val="1"/>
      <w:marLeft w:val="0"/>
      <w:marRight w:val="0"/>
      <w:marTop w:val="0"/>
      <w:marBottom w:val="0"/>
      <w:divBdr>
        <w:top w:val="none" w:sz="0" w:space="0" w:color="auto"/>
        <w:left w:val="none" w:sz="0" w:space="0" w:color="auto"/>
        <w:bottom w:val="none" w:sz="0" w:space="0" w:color="auto"/>
        <w:right w:val="none" w:sz="0" w:space="0" w:color="auto"/>
      </w:divBdr>
    </w:div>
    <w:div w:id="1278757862">
      <w:bodyDiv w:val="1"/>
      <w:marLeft w:val="0"/>
      <w:marRight w:val="0"/>
      <w:marTop w:val="0"/>
      <w:marBottom w:val="0"/>
      <w:divBdr>
        <w:top w:val="none" w:sz="0" w:space="0" w:color="auto"/>
        <w:left w:val="none" w:sz="0" w:space="0" w:color="auto"/>
        <w:bottom w:val="none" w:sz="0" w:space="0" w:color="auto"/>
        <w:right w:val="none" w:sz="0" w:space="0" w:color="auto"/>
      </w:divBdr>
    </w:div>
    <w:div w:id="20178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ADEL</dc:creator>
  <cp:keywords/>
  <dc:description/>
  <cp:lastModifiedBy>Comité ADEL</cp:lastModifiedBy>
  <cp:revision>3</cp:revision>
  <dcterms:created xsi:type="dcterms:W3CDTF">2024-10-31T08:35:00Z</dcterms:created>
  <dcterms:modified xsi:type="dcterms:W3CDTF">2024-12-03T14:35:00Z</dcterms:modified>
</cp:coreProperties>
</file>